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E4" w:rsidRPr="003669E4" w:rsidRDefault="003669E4" w:rsidP="003669E4">
      <w:pPr>
        <w:rPr>
          <w:rFonts w:ascii="Times" w:hAnsi="Times" w:cs="Times New Roman"/>
          <w:sz w:val="20"/>
          <w:szCs w:val="20"/>
        </w:rPr>
      </w:pPr>
      <w:r w:rsidRPr="003669E4">
        <w:rPr>
          <w:rFonts w:ascii="Arial" w:hAnsi="Arial" w:cs="Times New Roman"/>
          <w:color w:val="000000"/>
          <w:sz w:val="38"/>
          <w:szCs w:val="38"/>
        </w:rPr>
        <w:t>Template for grade-wide advisory meetings</w:t>
      </w:r>
    </w:p>
    <w:p w:rsidR="003669E4" w:rsidRPr="003669E4" w:rsidRDefault="003669E4" w:rsidP="003669E4">
      <w:pPr>
        <w:rPr>
          <w:rFonts w:ascii="Times" w:hAnsi="Times"/>
          <w:sz w:val="20"/>
          <w:szCs w:val="20"/>
        </w:rPr>
      </w:pPr>
    </w:p>
    <w:p w:rsidR="003669E4" w:rsidRPr="003669E4" w:rsidRDefault="003669E4" w:rsidP="003669E4">
      <w:pPr>
        <w:rPr>
          <w:rFonts w:ascii="Times" w:hAnsi="Times" w:cs="Times New Roman"/>
          <w:sz w:val="20"/>
          <w:szCs w:val="2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Weekly Grade-Level</w:t>
      </w:r>
    </w:p>
    <w:p w:rsidR="003669E4" w:rsidRPr="003669E4" w:rsidRDefault="003669E4" w:rsidP="003669E4">
      <w:pPr>
        <w:rPr>
          <w:rFonts w:ascii="Times" w:hAnsi="Times"/>
          <w:sz w:val="20"/>
          <w:szCs w:val="20"/>
        </w:rPr>
      </w:pPr>
    </w:p>
    <w:p w:rsidR="003669E4" w:rsidRPr="003669E4" w:rsidRDefault="003669E4" w:rsidP="003669E4">
      <w:pPr>
        <w:rPr>
          <w:rFonts w:ascii="Times" w:hAnsi="Times" w:cs="Times New Roman"/>
          <w:sz w:val="20"/>
          <w:szCs w:val="2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6th: Tuesdays in MPR</w:t>
      </w:r>
    </w:p>
    <w:p w:rsidR="003669E4" w:rsidRPr="003669E4" w:rsidRDefault="003669E4" w:rsidP="003669E4">
      <w:pPr>
        <w:rPr>
          <w:rFonts w:ascii="Times" w:hAnsi="Times" w:cs="Times New Roman"/>
          <w:sz w:val="20"/>
          <w:szCs w:val="2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7th: Wednesdays in MPR</w:t>
      </w:r>
    </w:p>
    <w:p w:rsidR="003669E4" w:rsidRPr="003669E4" w:rsidRDefault="003669E4" w:rsidP="003669E4">
      <w:pPr>
        <w:rPr>
          <w:rFonts w:ascii="Times" w:hAnsi="Times" w:cs="Times New Roman"/>
          <w:sz w:val="20"/>
          <w:szCs w:val="2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8th: Thursdays in MPR</w:t>
      </w:r>
    </w:p>
    <w:p w:rsidR="003669E4" w:rsidRPr="003669E4" w:rsidRDefault="003669E4" w:rsidP="003669E4">
      <w:pPr>
        <w:rPr>
          <w:rFonts w:ascii="Times" w:hAnsi="Times" w:cs="Times New Roman"/>
          <w:sz w:val="20"/>
          <w:szCs w:val="2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For conflict days: See the bottom of this document (also, Melissa will let you know if things change)</w:t>
      </w:r>
    </w:p>
    <w:p w:rsidR="003669E4" w:rsidRPr="003669E4" w:rsidRDefault="003669E4" w:rsidP="003669E4">
      <w:pPr>
        <w:rPr>
          <w:rFonts w:ascii="Times" w:hAnsi="Times"/>
          <w:sz w:val="20"/>
          <w:szCs w:val="20"/>
        </w:rPr>
      </w:pPr>
    </w:p>
    <w:p w:rsidR="003669E4" w:rsidRPr="003669E4" w:rsidRDefault="003669E4" w:rsidP="003669E4">
      <w:pPr>
        <w:rPr>
          <w:rFonts w:ascii="Times" w:hAnsi="Times" w:cs="Times New Roman"/>
          <w:sz w:val="20"/>
          <w:szCs w:val="2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Purpose: To promote a positive sense of community within the grade-levels at SIS</w:t>
      </w:r>
    </w:p>
    <w:p w:rsidR="003669E4" w:rsidRPr="003669E4" w:rsidRDefault="003669E4" w:rsidP="003669E4">
      <w:pPr>
        <w:spacing w:after="240"/>
        <w:rPr>
          <w:rFonts w:ascii="Times" w:hAnsi="Times"/>
          <w:sz w:val="20"/>
          <w:szCs w:val="20"/>
        </w:rPr>
      </w:pPr>
    </w:p>
    <w:p w:rsidR="003669E4" w:rsidRPr="003669E4" w:rsidRDefault="003669E4" w:rsidP="003669E4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Opening (5 minutes)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Joke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Thought of the day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Interesting fact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Teacher trivia</w:t>
      </w:r>
    </w:p>
    <w:p w:rsidR="003669E4" w:rsidRPr="003669E4" w:rsidRDefault="003669E4" w:rsidP="003669E4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General Items- Possibilities (15 minutes)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“Sports Corner:” Athletes on in-season teams to share scores, upcoming games, shout-outs (talk to Mr. Barnett)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Talent Showcase: Talented students (or teachers!) perform (music, juggling…)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Kids caught doing good; kudos to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“Just Completed”: Member of the community shares a book/movie/music review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Guest speaker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NGO of the week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Upcoming holidays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New word of the week</w:t>
      </w:r>
    </w:p>
    <w:p w:rsidR="003669E4" w:rsidRPr="003669E4" w:rsidRDefault="003669E4" w:rsidP="003669E4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Skit</w:t>
      </w:r>
    </w:p>
    <w:p w:rsidR="003669E4" w:rsidRPr="003669E4" w:rsidRDefault="003669E4" w:rsidP="003669E4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General Announcements</w:t>
      </w:r>
    </w:p>
    <w:p w:rsidR="003669E4" w:rsidRPr="003669E4" w:rsidRDefault="003669E4" w:rsidP="003669E4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0"/>
          <w:szCs w:val="30"/>
        </w:rPr>
      </w:pPr>
      <w:r w:rsidRPr="003669E4">
        <w:rPr>
          <w:rFonts w:ascii="Arial" w:hAnsi="Arial" w:cs="Times New Roman"/>
          <w:color w:val="000000"/>
          <w:sz w:val="30"/>
          <w:szCs w:val="30"/>
        </w:rPr>
        <w:t>Closing</w:t>
      </w:r>
    </w:p>
    <w:p w:rsidR="003669E4" w:rsidRPr="003669E4" w:rsidRDefault="003669E4" w:rsidP="003669E4">
      <w:pPr>
        <w:rPr>
          <w:rFonts w:ascii="Times" w:hAnsi="Times"/>
          <w:sz w:val="20"/>
          <w:szCs w:val="20"/>
        </w:rPr>
      </w:pPr>
    </w:p>
    <w:p w:rsidR="00057A58" w:rsidRDefault="003669E4"/>
    <w:sectPr w:rsidR="00057A58" w:rsidSect="00057A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C53"/>
    <w:multiLevelType w:val="multilevel"/>
    <w:tmpl w:val="322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69E4"/>
    <w:rsid w:val="003669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669E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Valerio</dc:creator>
  <cp:keywords/>
  <cp:lastModifiedBy>Amy Valerio</cp:lastModifiedBy>
  <cp:revision>1</cp:revision>
  <dcterms:created xsi:type="dcterms:W3CDTF">2015-01-28T06:03:00Z</dcterms:created>
  <dcterms:modified xsi:type="dcterms:W3CDTF">2015-01-28T06:04:00Z</dcterms:modified>
</cp:coreProperties>
</file>